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4699E" w14:textId="77777777" w:rsidR="00A1437A" w:rsidRDefault="00A1437A" w:rsidP="00A1437A">
      <w:pPr>
        <w:spacing w:before="5" w:after="0" w:line="497" w:lineRule="exact"/>
        <w:ind w:left="3159" w:right="-20"/>
        <w:rPr>
          <w:rStyle w:val="Sterk"/>
          <w:rFonts w:ascii="Georgia" w:hAnsi="Georgia"/>
          <w:b w:val="0"/>
          <w:color w:val="3B3B3B"/>
        </w:rPr>
      </w:pPr>
      <w:r>
        <w:rPr>
          <w:noProof/>
          <w:lang w:eastAsia="nb-NO"/>
        </w:rPr>
        <w:drawing>
          <wp:anchor distT="0" distB="0" distL="114300" distR="114300" simplePos="0" relativeHeight="251659264" behindDoc="1" locked="0" layoutInCell="1" allowOverlap="1" wp14:anchorId="1D8CE970" wp14:editId="41E43D0A">
            <wp:simplePos x="0" y="0"/>
            <wp:positionH relativeFrom="page">
              <wp:posOffset>409575</wp:posOffset>
            </wp:positionH>
            <wp:positionV relativeFrom="paragraph">
              <wp:posOffset>-861060</wp:posOffset>
            </wp:positionV>
            <wp:extent cx="1295400" cy="1304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3049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pacing w:val="-2"/>
          <w:position w:val="-1"/>
          <w:sz w:val="44"/>
          <w:szCs w:val="44"/>
        </w:rPr>
        <w:t>Forslag til vedtektsendringer</w:t>
      </w:r>
      <w:r w:rsidRPr="00524537">
        <w:rPr>
          <w:rFonts w:ascii="Times New Roman" w:eastAsia="Times New Roman" w:hAnsi="Times New Roman" w:cs="Times New Roman"/>
          <w:b/>
          <w:bCs/>
          <w:spacing w:val="4"/>
          <w:position w:val="-1"/>
          <w:sz w:val="44"/>
          <w:szCs w:val="44"/>
        </w:rPr>
        <w:t xml:space="preserve"> </w:t>
      </w:r>
    </w:p>
    <w:p w14:paraId="0BE4A293" w14:textId="77777777" w:rsidR="00A1437A" w:rsidRDefault="00A1437A" w:rsidP="005B2C29">
      <w:pPr>
        <w:pStyle w:val="NormalWeb"/>
        <w:spacing w:before="0" w:beforeAutospacing="0" w:after="288" w:afterAutospacing="0"/>
        <w:rPr>
          <w:rStyle w:val="Sterk"/>
          <w:rFonts w:ascii="Georgia" w:hAnsi="Georgia"/>
          <w:b w:val="0"/>
          <w:color w:val="3B3B3B"/>
          <w:szCs w:val="22"/>
        </w:rPr>
      </w:pPr>
    </w:p>
    <w:p w14:paraId="3F233D9F" w14:textId="7B6BBF59" w:rsidR="0046101B" w:rsidRPr="00F4650E" w:rsidRDefault="0046101B" w:rsidP="0046101B">
      <w:pPr>
        <w:rPr>
          <w:rFonts w:ascii="Times New Roman" w:eastAsia="Times New Roman" w:hAnsi="Times New Roman" w:cs="Times New Roman"/>
          <w:sz w:val="24"/>
          <w:szCs w:val="24"/>
          <w:lang w:eastAsia="nb-NO"/>
        </w:rPr>
      </w:pPr>
      <w:r w:rsidRPr="00212C05">
        <w:rPr>
          <w:rFonts w:ascii="Georgia" w:eastAsia="Times New Roman" w:hAnsi="Georgia" w:cs="Times New Roman"/>
          <w:b/>
          <w:bCs/>
          <w:color w:val="3B3B3B"/>
          <w:lang w:eastAsia="nb-NO"/>
        </w:rPr>
        <w:t>§ 0</w:t>
      </w:r>
      <w:r>
        <w:rPr>
          <w:rFonts w:ascii="Georgia" w:eastAsia="Times New Roman" w:hAnsi="Georgia" w:cs="Times New Roman"/>
          <w:b/>
          <w:bCs/>
          <w:color w:val="3B3B3B"/>
          <w:lang w:eastAsia="nb-NO"/>
        </w:rPr>
        <w:t>6</w:t>
      </w:r>
      <w:r w:rsidRPr="00212C05">
        <w:rPr>
          <w:rFonts w:ascii="Georgia" w:eastAsia="Times New Roman" w:hAnsi="Georgia" w:cs="Times New Roman"/>
          <w:b/>
          <w:bCs/>
          <w:color w:val="3B3B3B"/>
          <w:lang w:eastAsia="nb-NO"/>
        </w:rPr>
        <w:t> </w:t>
      </w:r>
      <w:proofErr w:type="spellStart"/>
      <w:r>
        <w:rPr>
          <w:rFonts w:ascii="Georgia" w:eastAsia="Times New Roman" w:hAnsi="Georgia" w:cs="Times New Roman"/>
          <w:b/>
          <w:bCs/>
          <w:color w:val="3B3B3B"/>
          <w:lang w:eastAsia="nb-NO"/>
        </w:rPr>
        <w:t>Kontigent</w:t>
      </w:r>
      <w:proofErr w:type="spellEnd"/>
      <w:r w:rsidRPr="00212C05">
        <w:rPr>
          <w:rFonts w:ascii="Georgia" w:eastAsia="Times New Roman" w:hAnsi="Georgia" w:cs="Times New Roman"/>
          <w:color w:val="3B3B3B"/>
          <w:lang w:eastAsia="nb-NO"/>
        </w:rPr>
        <w:br/>
      </w:r>
      <w:r w:rsidRPr="0046101B">
        <w:rPr>
          <w:rFonts w:ascii="Georgia" w:hAnsi="Georgia"/>
        </w:rPr>
        <w:t xml:space="preserve">Medlemskontingenten i Norsk Naturistforbund og tilsluttede </w:t>
      </w:r>
      <w:r w:rsidRPr="0046101B">
        <w:rPr>
          <w:rFonts w:ascii="Georgia" w:hAnsi="Georgia"/>
        </w:rPr>
        <w:br/>
        <w:t xml:space="preserve">naturistforeninger kan </w:t>
      </w:r>
      <w:r>
        <w:rPr>
          <w:rFonts w:ascii="Georgia" w:hAnsi="Georgia"/>
        </w:rPr>
        <w:t xml:space="preserve">fastsettes av årsmøtet i Norsk Naturistforbund og </w:t>
      </w:r>
      <w:r w:rsidRPr="0046101B">
        <w:rPr>
          <w:rFonts w:ascii="Georgia" w:hAnsi="Georgia"/>
        </w:rPr>
        <w:t>kreves inn sentralt. De regionale naturistforeningene kan</w:t>
      </w:r>
      <w:r>
        <w:rPr>
          <w:rFonts w:ascii="Georgia" w:hAnsi="Georgia"/>
        </w:rPr>
        <w:t xml:space="preserve"> </w:t>
      </w:r>
      <w:r w:rsidRPr="0046101B">
        <w:rPr>
          <w:rFonts w:ascii="Georgia" w:hAnsi="Georgia"/>
        </w:rPr>
        <w:t xml:space="preserve">få overført en </w:t>
      </w:r>
      <w:proofErr w:type="spellStart"/>
      <w:r w:rsidRPr="0046101B">
        <w:rPr>
          <w:rFonts w:ascii="Georgia" w:hAnsi="Georgia"/>
        </w:rPr>
        <w:t>kontigentandel</w:t>
      </w:r>
      <w:proofErr w:type="spellEnd"/>
      <w:r w:rsidRPr="0046101B">
        <w:rPr>
          <w:rFonts w:ascii="Georgia" w:hAnsi="Georgia"/>
        </w:rPr>
        <w:t xml:space="preserve">, fastsatt av årsmøtet i Norsk Naturistforbund, basert på antall betalende medlemmer tilknyttet </w:t>
      </w:r>
      <w:r w:rsidRPr="0046101B">
        <w:rPr>
          <w:rFonts w:ascii="Georgia" w:hAnsi="Georgia"/>
        </w:rPr>
        <w:br/>
        <w:t xml:space="preserve">foreningen. Reglene for dette fastsettes av Norsk Naturistforbund sitt </w:t>
      </w:r>
      <w:r w:rsidRPr="0046101B">
        <w:rPr>
          <w:rFonts w:ascii="Georgia" w:hAnsi="Georgia"/>
        </w:rPr>
        <w:br/>
        <w:t>årsmøte.</w:t>
      </w:r>
      <w:r>
        <w:rPr>
          <w:rFonts w:ascii="Georgia" w:hAnsi="Georgia"/>
        </w:rPr>
        <w:t xml:space="preserve"> For det tilfelle at </w:t>
      </w:r>
      <w:proofErr w:type="spellStart"/>
      <w:r>
        <w:rPr>
          <w:rFonts w:ascii="Georgia" w:hAnsi="Georgia"/>
        </w:rPr>
        <w:t>medlemskontigent</w:t>
      </w:r>
      <w:r w:rsidR="00F719E9">
        <w:rPr>
          <w:rFonts w:ascii="Georgia" w:hAnsi="Georgia"/>
        </w:rPr>
        <w:t>en</w:t>
      </w:r>
      <w:proofErr w:type="spellEnd"/>
      <w:r w:rsidR="00F719E9">
        <w:rPr>
          <w:rFonts w:ascii="Georgia" w:hAnsi="Georgia"/>
        </w:rPr>
        <w:t xml:space="preserve"> ikke fastsettes av årsmøtet i Norsk Naturistforbund, kan årsmøtet i Vestviken Naturistforening fastsette </w:t>
      </w:r>
      <w:proofErr w:type="spellStart"/>
      <w:r w:rsidR="00F719E9">
        <w:rPr>
          <w:rFonts w:ascii="Georgia" w:hAnsi="Georgia"/>
        </w:rPr>
        <w:t>medlemskontigenten</w:t>
      </w:r>
      <w:proofErr w:type="spellEnd"/>
      <w:r w:rsidR="00F719E9">
        <w:rPr>
          <w:rFonts w:ascii="Georgia" w:hAnsi="Georgia"/>
        </w:rPr>
        <w:t>.</w:t>
      </w:r>
      <w:r w:rsidRPr="0046101B">
        <w:br/>
      </w:r>
      <w:r>
        <w:br/>
      </w:r>
      <w:r w:rsidRPr="00F4650E">
        <w:rPr>
          <w:rFonts w:ascii="Georgia" w:eastAsia="Times New Roman" w:hAnsi="Georgia" w:cs="Arial"/>
          <w:lang w:eastAsia="nb-NO"/>
        </w:rPr>
        <w:t xml:space="preserve">Varsel om </w:t>
      </w:r>
      <w:proofErr w:type="spellStart"/>
      <w:r w:rsidRPr="00F4650E">
        <w:rPr>
          <w:rFonts w:ascii="Georgia" w:eastAsia="Times New Roman" w:hAnsi="Georgia" w:cs="Arial"/>
          <w:lang w:eastAsia="nb-NO"/>
        </w:rPr>
        <w:t>medlemskontigent</w:t>
      </w:r>
      <w:proofErr w:type="spellEnd"/>
      <w:r w:rsidRPr="00F4650E">
        <w:rPr>
          <w:rFonts w:ascii="Georgia" w:eastAsia="Times New Roman" w:hAnsi="Georgia" w:cs="Arial"/>
          <w:lang w:eastAsia="nb-NO"/>
        </w:rPr>
        <w:t xml:space="preserve"> gjøres kjent gjennom informasjon på foreningens hjemmeside, epostutsendelse og andre digitale informasjonskanaler innen utgangen av januar.</w:t>
      </w:r>
      <w:r w:rsidR="00F719E9">
        <w:rPr>
          <w:rFonts w:ascii="Georgia" w:eastAsia="Times New Roman" w:hAnsi="Georgia" w:cs="Arial"/>
          <w:lang w:eastAsia="nb-NO"/>
        </w:rPr>
        <w:t xml:space="preserve"> </w:t>
      </w:r>
      <w:r w:rsidRPr="00F4650E">
        <w:rPr>
          <w:rFonts w:ascii="Georgia" w:eastAsia="Times New Roman" w:hAnsi="Georgia" w:cs="Arial"/>
          <w:lang w:eastAsia="nb-NO"/>
        </w:rPr>
        <w:t>Denne skal betales innen utgangen av februar hvert år. Dersom et medlem ikke har betalt sin kontingent innen utgangen av april og har mottatt to purringer, kan medlemmet strykes. Gjeninnmeldingsgebyr skal til enhver tid tilsvare en halv årskontingent.</w:t>
      </w:r>
    </w:p>
    <w:p w14:paraId="3B9C2B92" w14:textId="77777777" w:rsidR="00F719E9" w:rsidRDefault="00F719E9" w:rsidP="00F719E9">
      <w:pPr>
        <w:shd w:val="clear" w:color="auto" w:fill="F9F9F9"/>
        <w:spacing w:after="288" w:line="240" w:lineRule="auto"/>
        <w:rPr>
          <w:rFonts w:ascii="Georgia" w:hAnsi="Georgia" w:cs="Arial"/>
        </w:rPr>
      </w:pPr>
      <w:r w:rsidRPr="00212C05">
        <w:rPr>
          <w:rFonts w:ascii="Georgia" w:eastAsia="Times New Roman" w:hAnsi="Georgia" w:cs="Times New Roman"/>
          <w:b/>
          <w:bCs/>
          <w:color w:val="3B3B3B"/>
          <w:lang w:eastAsia="nb-NO"/>
        </w:rPr>
        <w:t>§ 1</w:t>
      </w:r>
      <w:r>
        <w:rPr>
          <w:rFonts w:ascii="Georgia" w:eastAsia="Times New Roman" w:hAnsi="Georgia" w:cs="Times New Roman"/>
          <w:b/>
          <w:bCs/>
          <w:color w:val="3B3B3B"/>
          <w:lang w:eastAsia="nb-NO"/>
        </w:rPr>
        <w:t>0</w:t>
      </w:r>
      <w:r w:rsidRPr="00212C05">
        <w:rPr>
          <w:rFonts w:ascii="Georgia" w:eastAsia="Times New Roman" w:hAnsi="Georgia" w:cs="Times New Roman"/>
          <w:b/>
          <w:bCs/>
          <w:color w:val="3B3B3B"/>
          <w:lang w:eastAsia="nb-NO"/>
        </w:rPr>
        <w:t> </w:t>
      </w:r>
      <w:r>
        <w:rPr>
          <w:rFonts w:ascii="Georgia" w:eastAsia="Times New Roman" w:hAnsi="Georgia" w:cs="Times New Roman"/>
          <w:b/>
          <w:bCs/>
          <w:color w:val="3B3B3B"/>
          <w:lang w:eastAsia="nb-NO"/>
        </w:rPr>
        <w:t>Årsmøte</w:t>
      </w:r>
      <w:r w:rsidRPr="00212C05">
        <w:rPr>
          <w:rFonts w:ascii="Georgia" w:eastAsia="Times New Roman" w:hAnsi="Georgia" w:cs="Times New Roman"/>
          <w:color w:val="3B3B3B"/>
          <w:lang w:eastAsia="nb-NO"/>
        </w:rPr>
        <w:br/>
      </w:r>
      <w:r w:rsidRPr="00F4650E">
        <w:rPr>
          <w:rFonts w:ascii="Georgia" w:hAnsi="Georgia" w:cs="Arial"/>
        </w:rPr>
        <w:t>Foreningens høyeste</w:t>
      </w:r>
      <w:r>
        <w:rPr>
          <w:rFonts w:ascii="Georgia" w:hAnsi="Georgia" w:cs="Arial"/>
        </w:rPr>
        <w:t xml:space="preserve"> </w:t>
      </w:r>
      <w:r w:rsidRPr="00F4650E">
        <w:rPr>
          <w:rFonts w:ascii="Georgia" w:hAnsi="Georgia" w:cs="Arial"/>
        </w:rPr>
        <w:t>myndighet er årsmøtet som holdes senest i løpet av mars.</w:t>
      </w:r>
      <w:r>
        <w:rPr>
          <w:rFonts w:ascii="Georgia" w:hAnsi="Georgia" w:cs="Arial"/>
        </w:rPr>
        <w:t xml:space="preserve"> </w:t>
      </w:r>
      <w:r w:rsidRPr="00F4650E">
        <w:rPr>
          <w:rFonts w:ascii="Georgia" w:hAnsi="Georgia" w:cs="Arial"/>
        </w:rPr>
        <w:t>Styret skal varsle medlemmene om berammelsen av årsmøtet gjennom informasjon på foreningens hjemmeside, epostutsendelse og andre digitale informasjonskanaler innen utgangen av januar, med oppgitt frist for å sende inn saker. Kun saker som er innsendt styret på epost eller skriftlig per brev minst 4 uker før årsmøtet kan behandles av dette. Kun benkeforslag på valg av personer unntas fra 4-ukers fristen.</w:t>
      </w:r>
    </w:p>
    <w:p w14:paraId="714047D1" w14:textId="77777777" w:rsidR="00F719E9" w:rsidRDefault="00F719E9" w:rsidP="00F719E9">
      <w:pPr>
        <w:shd w:val="clear" w:color="auto" w:fill="F9F9F9"/>
        <w:spacing w:after="288" w:line="240" w:lineRule="auto"/>
        <w:rPr>
          <w:rFonts w:ascii="Georgia" w:hAnsi="Georgia" w:cs="Arial"/>
        </w:rPr>
      </w:pPr>
      <w:r w:rsidRPr="00F4650E">
        <w:rPr>
          <w:rFonts w:ascii="Georgia" w:hAnsi="Georgia" w:cs="Arial"/>
        </w:rPr>
        <w:t xml:space="preserve">Innkalling med dagsorden og møtedokumenter gjøres kjent for medlemmene minst 14 dager før møtet. Innkalling og møtedokumenter gjøres tilgjengelig for medlemmer på foreningens hjemmeside, samt som nyhetsmelding og e-postutsendelse til foreningens medlemmer. </w:t>
      </w:r>
    </w:p>
    <w:p w14:paraId="4A101D94" w14:textId="77777777" w:rsidR="00F719E9" w:rsidRDefault="00F719E9" w:rsidP="00F719E9">
      <w:pPr>
        <w:shd w:val="clear" w:color="auto" w:fill="F9F9F9"/>
        <w:spacing w:after="288" w:line="240" w:lineRule="auto"/>
        <w:rPr>
          <w:rFonts w:ascii="Georgia" w:hAnsi="Georgia" w:cs="Arial"/>
        </w:rPr>
      </w:pPr>
      <w:r w:rsidRPr="00F4650E">
        <w:rPr>
          <w:rFonts w:ascii="Georgia" w:hAnsi="Georgia" w:cs="Arial"/>
        </w:rPr>
        <w:t xml:space="preserve">Sammen med innkallingen skal medfølge styrets årsberetning, utdrag av revidert årsregnskap og forslag til budsjett for neste driftsår, samt innkomne forslag med styrets innstilling. </w:t>
      </w:r>
    </w:p>
    <w:p w14:paraId="674B8BF5" w14:textId="77777777" w:rsidR="00F719E9" w:rsidRDefault="00F719E9" w:rsidP="00F719E9">
      <w:pPr>
        <w:shd w:val="clear" w:color="auto" w:fill="F9F9F9"/>
        <w:spacing w:after="288" w:line="240" w:lineRule="auto"/>
        <w:rPr>
          <w:rFonts w:ascii="Georgia" w:hAnsi="Georgia" w:cs="Arial"/>
        </w:rPr>
      </w:pPr>
      <w:r w:rsidRPr="00F4650E">
        <w:rPr>
          <w:rFonts w:ascii="Georgia" w:hAnsi="Georgia" w:cs="Arial"/>
        </w:rPr>
        <w:t xml:space="preserve">Dagsorden for det årlige ordinære årsmøtet skal inneholde følgende </w:t>
      </w:r>
      <w:proofErr w:type="gramStart"/>
      <w:r w:rsidRPr="00F4650E">
        <w:rPr>
          <w:rFonts w:ascii="Georgia" w:hAnsi="Georgia" w:cs="Arial"/>
        </w:rPr>
        <w:t>punkter :</w:t>
      </w:r>
      <w:proofErr w:type="gramEnd"/>
    </w:p>
    <w:p w14:paraId="006AD57E" w14:textId="6F42E745" w:rsidR="00D05364" w:rsidRPr="00AA3261" w:rsidRDefault="00F719E9">
      <w:pPr>
        <w:rPr>
          <w:rFonts w:ascii="Georgia" w:eastAsia="Times New Roman" w:hAnsi="Georgia" w:cs="Times New Roman"/>
          <w:sz w:val="24"/>
          <w:szCs w:val="24"/>
          <w:lang w:eastAsia="nb-NO"/>
        </w:rPr>
      </w:pPr>
      <w:r w:rsidRPr="00F4650E">
        <w:rPr>
          <w:rFonts w:ascii="Georgia" w:hAnsi="Georgia" w:cs="Arial"/>
        </w:rPr>
        <w:t>1.Godkjenning av innkalling og dagsorden</w:t>
      </w:r>
      <w:r>
        <w:rPr>
          <w:rFonts w:ascii="Georgia" w:hAnsi="Georgia" w:cs="Arial"/>
        </w:rPr>
        <w:br/>
      </w:r>
      <w:r w:rsidRPr="00F4650E">
        <w:rPr>
          <w:rFonts w:ascii="Georgia" w:hAnsi="Georgia" w:cs="Arial"/>
        </w:rPr>
        <w:t>2.Valg av møteleder, referent, 2 protokollunderskrivere samt 2 til tellekorps</w:t>
      </w:r>
      <w:r>
        <w:rPr>
          <w:rFonts w:ascii="Georgia" w:hAnsi="Georgia" w:cs="Arial"/>
        </w:rPr>
        <w:br/>
      </w:r>
      <w:r w:rsidRPr="00F4650E">
        <w:rPr>
          <w:rFonts w:ascii="Georgia" w:hAnsi="Georgia" w:cs="Arial"/>
        </w:rPr>
        <w:t>3.Årsberetning</w:t>
      </w:r>
      <w:r>
        <w:rPr>
          <w:rFonts w:ascii="Georgia" w:hAnsi="Georgia" w:cs="Arial"/>
        </w:rPr>
        <w:br/>
      </w:r>
      <w:r w:rsidRPr="00F4650E">
        <w:rPr>
          <w:rFonts w:ascii="Georgia" w:hAnsi="Georgia" w:cs="Arial"/>
        </w:rPr>
        <w:t>4.Årsregnskap med revisjonsberetning</w:t>
      </w:r>
      <w:r>
        <w:rPr>
          <w:rFonts w:ascii="Georgia" w:hAnsi="Georgia" w:cs="Arial"/>
        </w:rPr>
        <w:br/>
      </w:r>
      <w:r w:rsidRPr="00F4650E">
        <w:rPr>
          <w:rFonts w:ascii="Georgia" w:hAnsi="Georgia" w:cs="Arial"/>
        </w:rPr>
        <w:t>5.Ansvarsfrihet for styret</w:t>
      </w:r>
      <w:r>
        <w:rPr>
          <w:rFonts w:ascii="Georgia" w:hAnsi="Georgia" w:cs="Arial"/>
        </w:rPr>
        <w:br/>
      </w:r>
      <w:r w:rsidRPr="00F4650E">
        <w:rPr>
          <w:rFonts w:ascii="Georgia" w:hAnsi="Georgia" w:cs="Arial"/>
        </w:rPr>
        <w:t>6.Kontingent for kommende år</w:t>
      </w:r>
      <w:r>
        <w:rPr>
          <w:rFonts w:ascii="Georgia" w:hAnsi="Georgia" w:cs="Arial"/>
        </w:rPr>
        <w:t xml:space="preserve"> når den ikke er fastsatt av årsmøtet i NNF</w:t>
      </w:r>
      <w:r>
        <w:rPr>
          <w:rFonts w:ascii="Georgia" w:hAnsi="Georgia" w:cs="Arial"/>
        </w:rPr>
        <w:br/>
      </w:r>
      <w:r w:rsidRPr="00F4650E">
        <w:rPr>
          <w:rFonts w:ascii="Georgia" w:hAnsi="Georgia" w:cs="Arial"/>
        </w:rPr>
        <w:t>7.Budsjettforslag</w:t>
      </w:r>
      <w:r>
        <w:rPr>
          <w:rFonts w:ascii="Georgia" w:hAnsi="Georgia" w:cs="Arial"/>
        </w:rPr>
        <w:br/>
      </w:r>
      <w:r w:rsidRPr="00F4650E">
        <w:rPr>
          <w:rFonts w:ascii="Georgia" w:hAnsi="Georgia" w:cs="Arial"/>
        </w:rPr>
        <w:t>8.Innkomne forslag med styrets innstilling</w:t>
      </w:r>
      <w:r>
        <w:rPr>
          <w:rFonts w:ascii="Georgia" w:hAnsi="Georgia" w:cs="Arial"/>
        </w:rPr>
        <w:br/>
      </w:r>
      <w:r w:rsidRPr="00F4650E">
        <w:rPr>
          <w:rFonts w:ascii="Georgia" w:hAnsi="Georgia" w:cs="Arial"/>
        </w:rPr>
        <w:t>9.Valg</w:t>
      </w:r>
      <w:r>
        <w:rPr>
          <w:rFonts w:ascii="Georgia" w:hAnsi="Georgia" w:cs="Arial"/>
        </w:rPr>
        <w:br/>
      </w:r>
      <w:r>
        <w:rPr>
          <w:rFonts w:ascii="Georgia" w:hAnsi="Georgia" w:cs="Arial"/>
        </w:rPr>
        <w:br/>
      </w:r>
      <w:r w:rsidRPr="00F4650E">
        <w:rPr>
          <w:rFonts w:ascii="Georgia" w:hAnsi="Georgia" w:cs="Arial"/>
        </w:rPr>
        <w:t xml:space="preserve">Årsmøtet gjør vedtak ved alminnelig flertall. Kun stemmer fra tilstedeværende medlemmer, som har betalt årskontingent, godtas. Ved skriftlig fullmakt fremlagt før årsmøtets start, kan et medlem representere maksimalt ett (1) annet medlem, dersom dette har betalt medlemskontingent. </w:t>
      </w:r>
      <w:bookmarkStart w:id="0" w:name="_GoBack"/>
      <w:bookmarkEnd w:id="0"/>
      <w:r w:rsidR="005B2C29">
        <w:rPr>
          <w:rFonts w:ascii="Georgia" w:hAnsi="Georgia" w:cs="Arial"/>
          <w:color w:val="4C4B4D"/>
          <w:shd w:val="clear" w:color="auto" w:fill="FFFFFF"/>
        </w:rPr>
        <w:br/>
      </w:r>
    </w:p>
    <w:sectPr w:rsidR="00D05364" w:rsidRPr="00AA32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527FE"/>
    <w:multiLevelType w:val="multilevel"/>
    <w:tmpl w:val="D814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F12825"/>
    <w:multiLevelType w:val="multilevel"/>
    <w:tmpl w:val="AB10F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C29"/>
    <w:rsid w:val="000C48F0"/>
    <w:rsid w:val="002065AF"/>
    <w:rsid w:val="0046101B"/>
    <w:rsid w:val="004D778C"/>
    <w:rsid w:val="00576406"/>
    <w:rsid w:val="005B2C29"/>
    <w:rsid w:val="0065512C"/>
    <w:rsid w:val="00731EB8"/>
    <w:rsid w:val="007A0557"/>
    <w:rsid w:val="00875285"/>
    <w:rsid w:val="00A1437A"/>
    <w:rsid w:val="00AA3261"/>
    <w:rsid w:val="00B21692"/>
    <w:rsid w:val="00C17148"/>
    <w:rsid w:val="00C76375"/>
    <w:rsid w:val="00C82799"/>
    <w:rsid w:val="00C970C8"/>
    <w:rsid w:val="00D60EBB"/>
    <w:rsid w:val="00E86F7B"/>
    <w:rsid w:val="00EE75C5"/>
    <w:rsid w:val="00F719E9"/>
    <w:rsid w:val="00FC62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FB44A"/>
  <w15:chartTrackingRefBased/>
  <w15:docId w15:val="{33C8C8DC-E173-40A2-A01D-78F205DE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2">
    <w:name w:val="heading 2"/>
    <w:basedOn w:val="Normal"/>
    <w:link w:val="Overskrift2Tegn"/>
    <w:uiPriority w:val="9"/>
    <w:qFormat/>
    <w:rsid w:val="00875285"/>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5B2C2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731EB8"/>
    <w:rPr>
      <w:b/>
      <w:bCs/>
    </w:rPr>
  </w:style>
  <w:style w:type="character" w:customStyle="1" w:styleId="Overskrift2Tegn">
    <w:name w:val="Overskrift 2 Tegn"/>
    <w:basedOn w:val="Standardskriftforavsnitt"/>
    <w:link w:val="Overskrift2"/>
    <w:uiPriority w:val="9"/>
    <w:rsid w:val="00875285"/>
    <w:rPr>
      <w:rFonts w:ascii="Times New Roman" w:eastAsia="Times New Roman" w:hAnsi="Times New Roman" w:cs="Times New Roman"/>
      <w:b/>
      <w:bCs/>
      <w:sz w:val="36"/>
      <w:szCs w:val="3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433694">
      <w:bodyDiv w:val="1"/>
      <w:marLeft w:val="0"/>
      <w:marRight w:val="0"/>
      <w:marTop w:val="0"/>
      <w:marBottom w:val="0"/>
      <w:divBdr>
        <w:top w:val="none" w:sz="0" w:space="0" w:color="auto"/>
        <w:left w:val="none" w:sz="0" w:space="0" w:color="auto"/>
        <w:bottom w:val="none" w:sz="0" w:space="0" w:color="auto"/>
        <w:right w:val="none" w:sz="0" w:space="0" w:color="auto"/>
      </w:divBdr>
    </w:div>
    <w:div w:id="47922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423</Words>
  <Characters>2245</Characters>
  <Application>Microsoft Office Word</Application>
  <DocSecurity>0</DocSecurity>
  <Lines>18</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Thorvaldsen</dc:creator>
  <cp:keywords/>
  <dc:description/>
  <cp:lastModifiedBy>Morten Thorvaldsen</cp:lastModifiedBy>
  <cp:revision>4</cp:revision>
  <dcterms:created xsi:type="dcterms:W3CDTF">2019-03-10T21:52:00Z</dcterms:created>
  <dcterms:modified xsi:type="dcterms:W3CDTF">2019-03-15T07:52:00Z</dcterms:modified>
</cp:coreProperties>
</file>